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1A641" w14:textId="77777777" w:rsidR="00DD2C7B" w:rsidRPr="00DD2C7B" w:rsidRDefault="00DD2C7B" w:rsidP="00FB4FCC">
      <w:pPr>
        <w:shd w:val="clear" w:color="auto" w:fill="FFFFFF"/>
        <w:spacing w:after="270" w:line="360" w:lineRule="auto"/>
        <w:jc w:val="center"/>
        <w:rPr>
          <w:rFonts w:ascii="Helvetica" w:hAnsi="Helvetica" w:cs="Times New Roman"/>
          <w:color w:val="555555"/>
          <w:u w:val="single"/>
        </w:rPr>
      </w:pPr>
      <w:r w:rsidRPr="00DD2C7B">
        <w:rPr>
          <w:rFonts w:ascii="Helvetica" w:hAnsi="Helvetica" w:cs="Times New Roman"/>
          <w:color w:val="555555"/>
          <w:u w:val="single"/>
        </w:rPr>
        <w:t>NOTE TAKING LESSON PLAN</w:t>
      </w:r>
    </w:p>
    <w:p w14:paraId="56C3DD0F" w14:textId="77777777" w:rsidR="00DD2C7B" w:rsidRPr="00DD2C7B" w:rsidRDefault="00DD2C7B" w:rsidP="00FB4FCC">
      <w:pPr>
        <w:shd w:val="clear" w:color="auto" w:fill="FFFFFF"/>
        <w:spacing w:after="270" w:line="360" w:lineRule="auto"/>
        <w:jc w:val="center"/>
        <w:rPr>
          <w:rFonts w:ascii="Helvetica" w:hAnsi="Helvetica" w:cs="Times New Roman"/>
          <w:color w:val="555555"/>
        </w:rPr>
      </w:pPr>
      <w:r w:rsidRPr="00DD2C7B">
        <w:rPr>
          <w:rFonts w:ascii="Helvetica" w:hAnsi="Helvetica" w:cs="Times New Roman"/>
          <w:color w:val="555555"/>
        </w:rPr>
        <w:t xml:space="preserve">A </w:t>
      </w:r>
      <w:proofErr w:type="gramStart"/>
      <w:r w:rsidRPr="00DD2C7B">
        <w:rPr>
          <w:rFonts w:ascii="Helvetica" w:hAnsi="Helvetica" w:cs="Times New Roman"/>
          <w:color w:val="555555"/>
        </w:rPr>
        <w:t>60 minute</w:t>
      </w:r>
      <w:proofErr w:type="gramEnd"/>
      <w:r w:rsidRPr="00DD2C7B">
        <w:rPr>
          <w:rFonts w:ascii="Helvetica" w:hAnsi="Helvetica" w:cs="Times New Roman"/>
          <w:color w:val="555555"/>
        </w:rPr>
        <w:t xml:space="preserve"> lesson in which students will take appropriate notes from an informative text.</w:t>
      </w:r>
    </w:p>
    <w:p w14:paraId="3304734C" w14:textId="77777777" w:rsidR="00DD2C7B" w:rsidRPr="00DD2C7B" w:rsidRDefault="00DD2C7B" w:rsidP="00FB4FCC">
      <w:pPr>
        <w:shd w:val="clear" w:color="auto" w:fill="FFFFFF"/>
        <w:spacing w:after="300" w:line="360" w:lineRule="auto"/>
        <w:outlineLvl w:val="2"/>
        <w:rPr>
          <w:rFonts w:ascii="Helvetica" w:eastAsia="Times New Roman" w:hAnsi="Helvetica" w:cs="Times New Roman"/>
          <w:b/>
          <w:bCs/>
          <w:color w:val="333333"/>
        </w:rPr>
      </w:pPr>
      <w:r w:rsidRPr="00DD2C7B">
        <w:rPr>
          <w:rFonts w:ascii="Helvetica" w:eastAsia="Times New Roman" w:hAnsi="Helvetica" w:cs="Times New Roman"/>
          <w:b/>
          <w:bCs/>
          <w:color w:val="333333"/>
        </w:rPr>
        <w:t>TUNING IN</w:t>
      </w:r>
    </w:p>
    <w:p w14:paraId="4CC80532" w14:textId="77777777" w:rsidR="00DD2C7B" w:rsidRPr="00DD2C7B" w:rsidRDefault="00DD2C7B" w:rsidP="00FB4F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Helvetica" w:eastAsia="Times New Roman" w:hAnsi="Helvetica" w:cs="Times New Roman"/>
          <w:color w:val="555555"/>
        </w:rPr>
      </w:pPr>
      <w:r w:rsidRPr="00DD2C7B">
        <w:rPr>
          <w:rFonts w:ascii="Helvetica" w:eastAsia="Times New Roman" w:hAnsi="Helvetica" w:cs="Times New Roman"/>
          <w:color w:val="555555"/>
        </w:rPr>
        <w:t>Write the following sentence on the board, twice (one underneath the other): </w:t>
      </w:r>
      <w:r w:rsidRPr="00DD2C7B">
        <w:rPr>
          <w:rFonts w:ascii="Helvetica" w:eastAsia="Times New Roman" w:hAnsi="Helvetica" w:cs="Times New Roman"/>
          <w:i/>
          <w:iCs/>
          <w:color w:val="555555"/>
        </w:rPr>
        <w:t>Snakes are cold-blooded reptiles that can make venom. </w:t>
      </w:r>
      <w:bookmarkStart w:id="0" w:name="_GoBack"/>
      <w:bookmarkEnd w:id="0"/>
    </w:p>
    <w:p w14:paraId="307C4028" w14:textId="77777777" w:rsidR="00DD2C7B" w:rsidRPr="00DD2C7B" w:rsidRDefault="00DD2C7B" w:rsidP="00FB4F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Helvetica" w:eastAsia="Times New Roman" w:hAnsi="Helvetica" w:cs="Times New Roman"/>
          <w:color w:val="555555"/>
        </w:rPr>
      </w:pPr>
      <w:r w:rsidRPr="00DD2C7B">
        <w:rPr>
          <w:rFonts w:ascii="Helvetica" w:eastAsia="Times New Roman" w:hAnsi="Helvetica" w:cs="Times New Roman"/>
          <w:color w:val="555555"/>
        </w:rPr>
        <w:t>Using the first sentence, rub out the words </w:t>
      </w:r>
      <w:r w:rsidRPr="00DD2C7B">
        <w:rPr>
          <w:rFonts w:ascii="Helvetica" w:eastAsia="Times New Roman" w:hAnsi="Helvetica" w:cs="Times New Roman"/>
          <w:i/>
          <w:iCs/>
          <w:color w:val="555555"/>
        </w:rPr>
        <w:t>snakes</w:t>
      </w:r>
      <w:r w:rsidRPr="00DD2C7B">
        <w:rPr>
          <w:rFonts w:ascii="Helvetica" w:eastAsia="Times New Roman" w:hAnsi="Helvetica" w:cs="Times New Roman"/>
          <w:color w:val="555555"/>
        </w:rPr>
        <w:t>, </w:t>
      </w:r>
      <w:r w:rsidRPr="00DD2C7B">
        <w:rPr>
          <w:rFonts w:ascii="Helvetica" w:eastAsia="Times New Roman" w:hAnsi="Helvetica" w:cs="Times New Roman"/>
          <w:i/>
          <w:iCs/>
          <w:color w:val="555555"/>
        </w:rPr>
        <w:t>cold-blooded</w:t>
      </w:r>
      <w:r w:rsidRPr="00DD2C7B">
        <w:rPr>
          <w:rFonts w:ascii="Helvetica" w:eastAsia="Times New Roman" w:hAnsi="Helvetica" w:cs="Times New Roman"/>
          <w:color w:val="555555"/>
        </w:rPr>
        <w:t>, </w:t>
      </w:r>
      <w:r w:rsidRPr="00DD2C7B">
        <w:rPr>
          <w:rFonts w:ascii="Helvetica" w:eastAsia="Times New Roman" w:hAnsi="Helvetica" w:cs="Times New Roman"/>
          <w:i/>
          <w:iCs/>
          <w:color w:val="555555"/>
        </w:rPr>
        <w:t>reptiles</w:t>
      </w:r>
      <w:r w:rsidRPr="00DD2C7B">
        <w:rPr>
          <w:rFonts w:ascii="Helvetica" w:eastAsia="Times New Roman" w:hAnsi="Helvetica" w:cs="Times New Roman"/>
          <w:color w:val="555555"/>
        </w:rPr>
        <w:t> and </w:t>
      </w:r>
      <w:r w:rsidRPr="00DD2C7B">
        <w:rPr>
          <w:rFonts w:ascii="Helvetica" w:eastAsia="Times New Roman" w:hAnsi="Helvetica" w:cs="Times New Roman"/>
          <w:i/>
          <w:iCs/>
          <w:color w:val="555555"/>
        </w:rPr>
        <w:t>venom</w:t>
      </w:r>
      <w:r w:rsidRPr="00DD2C7B">
        <w:rPr>
          <w:rFonts w:ascii="Helvetica" w:eastAsia="Times New Roman" w:hAnsi="Helvetica" w:cs="Times New Roman"/>
          <w:color w:val="555555"/>
        </w:rPr>
        <w:t>. Look at the words that remain (</w:t>
      </w:r>
      <w:r w:rsidRPr="00DD2C7B">
        <w:rPr>
          <w:rFonts w:ascii="Helvetica" w:eastAsia="Times New Roman" w:hAnsi="Helvetica" w:cs="Times New Roman"/>
          <w:i/>
          <w:iCs/>
          <w:color w:val="555555"/>
        </w:rPr>
        <w:t>are</w:t>
      </w:r>
      <w:r w:rsidRPr="00DD2C7B">
        <w:rPr>
          <w:rFonts w:ascii="Helvetica" w:eastAsia="Times New Roman" w:hAnsi="Helvetica" w:cs="Times New Roman"/>
          <w:color w:val="555555"/>
        </w:rPr>
        <w:t>, </w:t>
      </w:r>
      <w:r w:rsidRPr="00DD2C7B">
        <w:rPr>
          <w:rFonts w:ascii="Helvetica" w:eastAsia="Times New Roman" w:hAnsi="Helvetica" w:cs="Times New Roman"/>
          <w:i/>
          <w:iCs/>
          <w:color w:val="555555"/>
        </w:rPr>
        <w:t>that</w:t>
      </w:r>
      <w:r w:rsidRPr="00DD2C7B">
        <w:rPr>
          <w:rFonts w:ascii="Helvetica" w:eastAsia="Times New Roman" w:hAnsi="Helvetica" w:cs="Times New Roman"/>
          <w:color w:val="555555"/>
        </w:rPr>
        <w:t>, </w:t>
      </w:r>
      <w:r w:rsidRPr="00DD2C7B">
        <w:rPr>
          <w:rFonts w:ascii="Helvetica" w:eastAsia="Times New Roman" w:hAnsi="Helvetica" w:cs="Times New Roman"/>
          <w:i/>
          <w:iCs/>
          <w:color w:val="555555"/>
        </w:rPr>
        <w:t>can</w:t>
      </w:r>
      <w:r w:rsidRPr="00DD2C7B">
        <w:rPr>
          <w:rFonts w:ascii="Helvetica" w:eastAsia="Times New Roman" w:hAnsi="Helvetica" w:cs="Times New Roman"/>
          <w:color w:val="555555"/>
        </w:rPr>
        <w:t> and </w:t>
      </w:r>
      <w:r w:rsidRPr="00DD2C7B">
        <w:rPr>
          <w:rFonts w:ascii="Helvetica" w:eastAsia="Times New Roman" w:hAnsi="Helvetica" w:cs="Times New Roman"/>
          <w:i/>
          <w:iCs/>
          <w:color w:val="555555"/>
        </w:rPr>
        <w:t>make</w:t>
      </w:r>
      <w:r w:rsidRPr="00DD2C7B">
        <w:rPr>
          <w:rFonts w:ascii="Helvetica" w:eastAsia="Times New Roman" w:hAnsi="Helvetica" w:cs="Times New Roman"/>
          <w:color w:val="555555"/>
        </w:rPr>
        <w:t>). Ask the students:</w:t>
      </w:r>
    </w:p>
    <w:p w14:paraId="29B61513" w14:textId="77777777" w:rsidR="00DD2C7B" w:rsidRPr="00DD2C7B" w:rsidRDefault="00DD2C7B" w:rsidP="00FB4FC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Helvetica" w:eastAsia="Times New Roman" w:hAnsi="Helvetica" w:cs="Times New Roman"/>
          <w:color w:val="555555"/>
        </w:rPr>
      </w:pPr>
      <w:r w:rsidRPr="00DD2C7B">
        <w:rPr>
          <w:rFonts w:ascii="Helvetica" w:eastAsia="Times New Roman" w:hAnsi="Helvetica" w:cs="Times New Roman"/>
          <w:color w:val="555555"/>
        </w:rPr>
        <w:t>Do these words provide any information about what the sentence is about?</w:t>
      </w:r>
    </w:p>
    <w:p w14:paraId="49534BE0" w14:textId="77777777" w:rsidR="00DD2C7B" w:rsidRPr="00DD2C7B" w:rsidRDefault="00DD2C7B" w:rsidP="00FB4FC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Helvetica" w:eastAsia="Times New Roman" w:hAnsi="Helvetica" w:cs="Times New Roman"/>
          <w:color w:val="555555"/>
        </w:rPr>
      </w:pPr>
      <w:r w:rsidRPr="00DD2C7B">
        <w:rPr>
          <w:rFonts w:ascii="Helvetica" w:eastAsia="Times New Roman" w:hAnsi="Helvetica" w:cs="Times New Roman"/>
          <w:color w:val="555555"/>
        </w:rPr>
        <w:t>Is it possible to guess what the sentence is about, using only these words?</w:t>
      </w:r>
    </w:p>
    <w:p w14:paraId="1B929F47" w14:textId="77777777" w:rsidR="00DD2C7B" w:rsidRPr="00DD2C7B" w:rsidRDefault="00DD2C7B" w:rsidP="00FB4F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Helvetica" w:eastAsia="Times New Roman" w:hAnsi="Helvetica" w:cs="Times New Roman"/>
          <w:color w:val="555555"/>
        </w:rPr>
      </w:pPr>
      <w:r w:rsidRPr="00DD2C7B">
        <w:rPr>
          <w:rFonts w:ascii="Helvetica" w:eastAsia="Times New Roman" w:hAnsi="Helvetica" w:cs="Times New Roman"/>
          <w:color w:val="555555"/>
        </w:rPr>
        <w:t>Explain to the students that these words are known as ‘connector words’. They provide no information about the content of a sentence.</w:t>
      </w:r>
    </w:p>
    <w:p w14:paraId="62F52488" w14:textId="77777777" w:rsidR="00DD2C7B" w:rsidRPr="00DD2C7B" w:rsidRDefault="00DD2C7B" w:rsidP="00FB4F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Helvetica" w:eastAsia="Times New Roman" w:hAnsi="Helvetica" w:cs="Times New Roman"/>
          <w:color w:val="555555"/>
        </w:rPr>
      </w:pPr>
      <w:r w:rsidRPr="00DD2C7B">
        <w:rPr>
          <w:rFonts w:ascii="Helvetica" w:eastAsia="Times New Roman" w:hAnsi="Helvetica" w:cs="Times New Roman"/>
          <w:color w:val="555555"/>
        </w:rPr>
        <w:t>Using the second sentence, rub out the words </w:t>
      </w:r>
      <w:r w:rsidRPr="00DD2C7B">
        <w:rPr>
          <w:rFonts w:ascii="Helvetica" w:eastAsia="Times New Roman" w:hAnsi="Helvetica" w:cs="Times New Roman"/>
          <w:i/>
          <w:iCs/>
          <w:color w:val="555555"/>
        </w:rPr>
        <w:t>are</w:t>
      </w:r>
      <w:r w:rsidRPr="00DD2C7B">
        <w:rPr>
          <w:rFonts w:ascii="Helvetica" w:eastAsia="Times New Roman" w:hAnsi="Helvetica" w:cs="Times New Roman"/>
          <w:color w:val="555555"/>
        </w:rPr>
        <w:t>, </w:t>
      </w:r>
      <w:r w:rsidRPr="00DD2C7B">
        <w:rPr>
          <w:rFonts w:ascii="Helvetica" w:eastAsia="Times New Roman" w:hAnsi="Helvetica" w:cs="Times New Roman"/>
          <w:i/>
          <w:iCs/>
          <w:color w:val="555555"/>
        </w:rPr>
        <w:t>that</w:t>
      </w:r>
      <w:r w:rsidRPr="00DD2C7B">
        <w:rPr>
          <w:rFonts w:ascii="Helvetica" w:eastAsia="Times New Roman" w:hAnsi="Helvetica" w:cs="Times New Roman"/>
          <w:color w:val="555555"/>
        </w:rPr>
        <w:t>, </w:t>
      </w:r>
      <w:r w:rsidRPr="00DD2C7B">
        <w:rPr>
          <w:rFonts w:ascii="Helvetica" w:eastAsia="Times New Roman" w:hAnsi="Helvetica" w:cs="Times New Roman"/>
          <w:i/>
          <w:iCs/>
          <w:color w:val="555555"/>
        </w:rPr>
        <w:t>can</w:t>
      </w:r>
      <w:r w:rsidRPr="00DD2C7B">
        <w:rPr>
          <w:rFonts w:ascii="Helvetica" w:eastAsia="Times New Roman" w:hAnsi="Helvetica" w:cs="Times New Roman"/>
          <w:color w:val="555555"/>
        </w:rPr>
        <w:t> and </w:t>
      </w:r>
      <w:r w:rsidRPr="00DD2C7B">
        <w:rPr>
          <w:rFonts w:ascii="Helvetica" w:eastAsia="Times New Roman" w:hAnsi="Helvetica" w:cs="Times New Roman"/>
          <w:i/>
          <w:iCs/>
          <w:color w:val="555555"/>
        </w:rPr>
        <w:t>make</w:t>
      </w:r>
      <w:r w:rsidRPr="00DD2C7B">
        <w:rPr>
          <w:rFonts w:ascii="Helvetica" w:eastAsia="Times New Roman" w:hAnsi="Helvetica" w:cs="Times New Roman"/>
          <w:color w:val="555555"/>
        </w:rPr>
        <w:t>. Look at the words that remain (</w:t>
      </w:r>
      <w:r w:rsidRPr="00DD2C7B">
        <w:rPr>
          <w:rFonts w:ascii="Helvetica" w:eastAsia="Times New Roman" w:hAnsi="Helvetica" w:cs="Times New Roman"/>
          <w:i/>
          <w:iCs/>
          <w:color w:val="555555"/>
        </w:rPr>
        <w:t>snakes</w:t>
      </w:r>
      <w:r w:rsidRPr="00DD2C7B">
        <w:rPr>
          <w:rFonts w:ascii="Helvetica" w:eastAsia="Times New Roman" w:hAnsi="Helvetica" w:cs="Times New Roman"/>
          <w:color w:val="555555"/>
        </w:rPr>
        <w:t>, </w:t>
      </w:r>
      <w:r w:rsidRPr="00DD2C7B">
        <w:rPr>
          <w:rFonts w:ascii="Helvetica" w:eastAsia="Times New Roman" w:hAnsi="Helvetica" w:cs="Times New Roman"/>
          <w:i/>
          <w:iCs/>
          <w:color w:val="555555"/>
        </w:rPr>
        <w:t>cold-blooded</w:t>
      </w:r>
      <w:r w:rsidRPr="00DD2C7B">
        <w:rPr>
          <w:rFonts w:ascii="Helvetica" w:eastAsia="Times New Roman" w:hAnsi="Helvetica" w:cs="Times New Roman"/>
          <w:color w:val="555555"/>
        </w:rPr>
        <w:t>, </w:t>
      </w:r>
      <w:r w:rsidRPr="00DD2C7B">
        <w:rPr>
          <w:rFonts w:ascii="Helvetica" w:eastAsia="Times New Roman" w:hAnsi="Helvetica" w:cs="Times New Roman"/>
          <w:i/>
          <w:iCs/>
          <w:color w:val="555555"/>
        </w:rPr>
        <w:t>reptiles</w:t>
      </w:r>
      <w:r w:rsidRPr="00DD2C7B">
        <w:rPr>
          <w:rFonts w:ascii="Helvetica" w:eastAsia="Times New Roman" w:hAnsi="Helvetica" w:cs="Times New Roman"/>
          <w:color w:val="555555"/>
        </w:rPr>
        <w:t> and </w:t>
      </w:r>
      <w:r w:rsidRPr="00DD2C7B">
        <w:rPr>
          <w:rFonts w:ascii="Helvetica" w:eastAsia="Times New Roman" w:hAnsi="Helvetica" w:cs="Times New Roman"/>
          <w:i/>
          <w:iCs/>
          <w:color w:val="555555"/>
        </w:rPr>
        <w:t>venom</w:t>
      </w:r>
      <w:r w:rsidRPr="00DD2C7B">
        <w:rPr>
          <w:rFonts w:ascii="Helvetica" w:eastAsia="Times New Roman" w:hAnsi="Helvetica" w:cs="Times New Roman"/>
          <w:color w:val="555555"/>
        </w:rPr>
        <w:t>). Ask the students:</w:t>
      </w:r>
    </w:p>
    <w:p w14:paraId="71876905" w14:textId="77777777" w:rsidR="00DD2C7B" w:rsidRPr="00DD2C7B" w:rsidRDefault="00DD2C7B" w:rsidP="00FB4FC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Helvetica" w:eastAsia="Times New Roman" w:hAnsi="Helvetica" w:cs="Times New Roman"/>
          <w:color w:val="555555"/>
        </w:rPr>
      </w:pPr>
      <w:r w:rsidRPr="00DD2C7B">
        <w:rPr>
          <w:rFonts w:ascii="Helvetica" w:eastAsia="Times New Roman" w:hAnsi="Helvetica" w:cs="Times New Roman"/>
          <w:color w:val="555555"/>
        </w:rPr>
        <w:t>Do these words provide any information about what the sentence is about?</w:t>
      </w:r>
    </w:p>
    <w:p w14:paraId="72D4C911" w14:textId="77777777" w:rsidR="00DD2C7B" w:rsidRPr="00DD2C7B" w:rsidRDefault="00DD2C7B" w:rsidP="00FB4FC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Helvetica" w:eastAsia="Times New Roman" w:hAnsi="Helvetica" w:cs="Times New Roman"/>
          <w:color w:val="555555"/>
        </w:rPr>
      </w:pPr>
      <w:r w:rsidRPr="00DD2C7B">
        <w:rPr>
          <w:rFonts w:ascii="Helvetica" w:eastAsia="Times New Roman" w:hAnsi="Helvetica" w:cs="Times New Roman"/>
          <w:color w:val="555555"/>
        </w:rPr>
        <w:t>Is it possible to guess what the sentence is about, using only these words?</w:t>
      </w:r>
    </w:p>
    <w:p w14:paraId="683292E0" w14:textId="77777777" w:rsidR="00DD2C7B" w:rsidRPr="00DD2C7B" w:rsidRDefault="00DD2C7B" w:rsidP="00FB4F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Helvetica" w:eastAsia="Times New Roman" w:hAnsi="Helvetica" w:cs="Times New Roman"/>
          <w:color w:val="555555"/>
        </w:rPr>
      </w:pPr>
      <w:r w:rsidRPr="00DD2C7B">
        <w:rPr>
          <w:rFonts w:ascii="Helvetica" w:eastAsia="Times New Roman" w:hAnsi="Helvetica" w:cs="Times New Roman"/>
          <w:color w:val="555555"/>
        </w:rPr>
        <w:t>Explain to the students that these words are known as ‘informational words’. They provide the key information about the content of a sentence.</w:t>
      </w:r>
    </w:p>
    <w:p w14:paraId="77398565" w14:textId="77777777" w:rsidR="00DD2C7B" w:rsidRPr="00DD2C7B" w:rsidRDefault="00DD2C7B" w:rsidP="00FB4F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Helvetica" w:eastAsia="Times New Roman" w:hAnsi="Helvetica" w:cs="Times New Roman"/>
          <w:color w:val="555555"/>
        </w:rPr>
      </w:pPr>
      <w:r w:rsidRPr="00DD2C7B">
        <w:rPr>
          <w:rFonts w:ascii="Helvetica" w:eastAsia="Times New Roman" w:hAnsi="Helvetica" w:cs="Times New Roman"/>
          <w:color w:val="555555"/>
        </w:rPr>
        <w:t>Remind the students that, when they are taking notes from informative texts, they should only write down the informational words, not the connector words.</w:t>
      </w:r>
    </w:p>
    <w:p w14:paraId="74BF74B7" w14:textId="77777777" w:rsidR="00DD2C7B" w:rsidRPr="00DD2C7B" w:rsidRDefault="00DD2C7B" w:rsidP="00FB4FCC">
      <w:pPr>
        <w:shd w:val="clear" w:color="auto" w:fill="FFFFFF"/>
        <w:spacing w:after="300" w:line="360" w:lineRule="auto"/>
        <w:outlineLvl w:val="2"/>
        <w:rPr>
          <w:rFonts w:ascii="Helvetica" w:eastAsia="Times New Roman" w:hAnsi="Helvetica" w:cs="Times New Roman"/>
          <w:b/>
          <w:bCs/>
          <w:color w:val="333333"/>
        </w:rPr>
      </w:pPr>
      <w:r w:rsidRPr="00DD2C7B">
        <w:rPr>
          <w:rFonts w:ascii="Helvetica" w:eastAsia="Times New Roman" w:hAnsi="Helvetica" w:cs="Times New Roman"/>
          <w:b/>
          <w:bCs/>
          <w:color w:val="333333"/>
        </w:rPr>
        <w:t>TEACHER INSTRUCTION</w:t>
      </w:r>
    </w:p>
    <w:p w14:paraId="6FED8897" w14:textId="77777777" w:rsidR="00DD2C7B" w:rsidRPr="00DD2C7B" w:rsidRDefault="00DD2C7B" w:rsidP="00FB4F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Helvetica" w:eastAsia="Times New Roman" w:hAnsi="Helvetica" w:cs="Times New Roman"/>
          <w:color w:val="555555"/>
        </w:rPr>
      </w:pPr>
      <w:r w:rsidRPr="00DD2C7B">
        <w:rPr>
          <w:rFonts w:ascii="Helvetica" w:eastAsia="Times New Roman" w:hAnsi="Helvetica" w:cs="Times New Roman"/>
          <w:color w:val="555555"/>
        </w:rPr>
        <w:t xml:space="preserve">Project the text about sharks from </w:t>
      </w:r>
      <w:r w:rsidRPr="00DD2C7B">
        <w:rPr>
          <w:rFonts w:ascii="Helvetica" w:eastAsia="Times New Roman" w:hAnsi="Helvetica" w:cs="Times New Roman"/>
          <w:color w:val="7F7F7F" w:themeColor="text1" w:themeTint="80"/>
        </w:rPr>
        <w:t>the </w:t>
      </w:r>
      <w:hyperlink r:id="rId5" w:history="1">
        <w:r w:rsidRPr="00AE11E0">
          <w:rPr>
            <w:rFonts w:ascii="Helvetica" w:eastAsia="Times New Roman" w:hAnsi="Helvetica" w:cs="Times New Roman"/>
            <w:i/>
            <w:iCs/>
            <w:color w:val="7F7F7F" w:themeColor="text1" w:themeTint="80"/>
          </w:rPr>
          <w:t>Research Skills Worksheets – Note Taking</w:t>
        </w:r>
      </w:hyperlink>
      <w:r w:rsidRPr="00DD2C7B">
        <w:rPr>
          <w:rFonts w:ascii="Helvetica" w:eastAsia="Times New Roman" w:hAnsi="Helvetica" w:cs="Times New Roman"/>
          <w:i/>
          <w:iCs/>
          <w:color w:val="555555"/>
        </w:rPr>
        <w:t> </w:t>
      </w:r>
      <w:r w:rsidRPr="00DD2C7B">
        <w:rPr>
          <w:rFonts w:ascii="Helvetica" w:eastAsia="Times New Roman" w:hAnsi="Helvetica" w:cs="Times New Roman"/>
          <w:color w:val="555555"/>
        </w:rPr>
        <w:t>on the board. Discuss the instructions and hints in the box at the top of the page.</w:t>
      </w:r>
    </w:p>
    <w:p w14:paraId="069DE94B" w14:textId="77777777" w:rsidR="00DD2C7B" w:rsidRPr="00DD2C7B" w:rsidRDefault="00DD2C7B" w:rsidP="00FB4F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Helvetica" w:eastAsia="Times New Roman" w:hAnsi="Helvetica" w:cs="Times New Roman"/>
          <w:color w:val="555555"/>
        </w:rPr>
      </w:pPr>
      <w:r w:rsidRPr="00DD2C7B">
        <w:rPr>
          <w:rFonts w:ascii="Helvetica" w:eastAsia="Times New Roman" w:hAnsi="Helvetica" w:cs="Times New Roman"/>
          <w:color w:val="555555"/>
        </w:rPr>
        <w:t>Read the text together as a class. Discuss and model reading comprehension strategies, such as:</w:t>
      </w:r>
    </w:p>
    <w:p w14:paraId="730B8D07" w14:textId="77777777" w:rsidR="00DD2C7B" w:rsidRPr="00DD2C7B" w:rsidRDefault="00DD2C7B" w:rsidP="00FB4FC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Helvetica" w:eastAsia="Times New Roman" w:hAnsi="Helvetica" w:cs="Times New Roman"/>
          <w:color w:val="555555"/>
        </w:rPr>
      </w:pPr>
      <w:r w:rsidRPr="00DD2C7B">
        <w:rPr>
          <w:rFonts w:ascii="Helvetica" w:eastAsia="Times New Roman" w:hAnsi="Helvetica" w:cs="Times New Roman"/>
          <w:color w:val="555555"/>
        </w:rPr>
        <w:t>looking at the title, subheadings, illustrations and repeated words for hints about the main idea</w:t>
      </w:r>
    </w:p>
    <w:p w14:paraId="1D2E3AE2" w14:textId="77777777" w:rsidR="00DD2C7B" w:rsidRPr="00DD2C7B" w:rsidRDefault="00DD2C7B" w:rsidP="00FB4FC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Helvetica" w:eastAsia="Times New Roman" w:hAnsi="Helvetica" w:cs="Times New Roman"/>
          <w:color w:val="555555"/>
        </w:rPr>
      </w:pPr>
      <w:r w:rsidRPr="00DD2C7B">
        <w:rPr>
          <w:rFonts w:ascii="Helvetica" w:eastAsia="Times New Roman" w:hAnsi="Helvetica" w:cs="Times New Roman"/>
          <w:color w:val="555555"/>
        </w:rPr>
        <w:t>locating and defining the subject-specific words (</w:t>
      </w:r>
      <w:proofErr w:type="spellStart"/>
      <w:r w:rsidRPr="00DD2C7B">
        <w:rPr>
          <w:rFonts w:ascii="Helvetica" w:eastAsia="Times New Roman" w:hAnsi="Helvetica" w:cs="Times New Roman"/>
          <w:color w:val="555555"/>
        </w:rPr>
        <w:t>words</w:t>
      </w:r>
      <w:proofErr w:type="spellEnd"/>
      <w:r w:rsidRPr="00DD2C7B">
        <w:rPr>
          <w:rFonts w:ascii="Helvetica" w:eastAsia="Times New Roman" w:hAnsi="Helvetica" w:cs="Times New Roman"/>
          <w:color w:val="555555"/>
        </w:rPr>
        <w:t xml:space="preserve"> that are related to the main idea).</w:t>
      </w:r>
    </w:p>
    <w:p w14:paraId="1195B4F7" w14:textId="77777777" w:rsidR="00DD2C7B" w:rsidRPr="00DD2C7B" w:rsidRDefault="00DD2C7B" w:rsidP="00FB4F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Helvetica" w:eastAsia="Times New Roman" w:hAnsi="Helvetica" w:cs="Times New Roman"/>
          <w:color w:val="555555"/>
        </w:rPr>
      </w:pPr>
      <w:r w:rsidRPr="00DD2C7B">
        <w:rPr>
          <w:rFonts w:ascii="Helvetica" w:eastAsia="Times New Roman" w:hAnsi="Helvetica" w:cs="Times New Roman"/>
          <w:color w:val="555555"/>
        </w:rPr>
        <w:t>Project the next page of the worksheet pack on the board. Discuss the instructions and hints in the box at the top of the page.</w:t>
      </w:r>
    </w:p>
    <w:p w14:paraId="374C186F" w14:textId="77777777" w:rsidR="00DD2C7B" w:rsidRPr="00DD2C7B" w:rsidRDefault="00DD2C7B" w:rsidP="00FB4F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Helvetica" w:eastAsia="Times New Roman" w:hAnsi="Helvetica" w:cs="Times New Roman"/>
          <w:color w:val="555555"/>
        </w:rPr>
      </w:pPr>
      <w:r w:rsidRPr="00DD2C7B">
        <w:rPr>
          <w:rFonts w:ascii="Helvetica" w:eastAsia="Times New Roman" w:hAnsi="Helvetica" w:cs="Times New Roman"/>
          <w:color w:val="555555"/>
        </w:rPr>
        <w:t>Read through each paragraph together as a class. Discuss and model note taking strategies, such as:</w:t>
      </w:r>
    </w:p>
    <w:p w14:paraId="7D5236B5" w14:textId="77777777" w:rsidR="00DD2C7B" w:rsidRPr="00DD2C7B" w:rsidRDefault="00DD2C7B" w:rsidP="00FB4FC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Helvetica" w:eastAsia="Times New Roman" w:hAnsi="Helvetica" w:cs="Times New Roman"/>
          <w:color w:val="555555"/>
        </w:rPr>
      </w:pPr>
      <w:r w:rsidRPr="00DD2C7B">
        <w:rPr>
          <w:rFonts w:ascii="Helvetica" w:eastAsia="Times New Roman" w:hAnsi="Helvetica" w:cs="Times New Roman"/>
          <w:color w:val="555555"/>
        </w:rPr>
        <w:lastRenderedPageBreak/>
        <w:t>highlighting the informational words only, not the connector words</w:t>
      </w:r>
    </w:p>
    <w:p w14:paraId="5609BC88" w14:textId="77777777" w:rsidR="00DD2C7B" w:rsidRPr="00DD2C7B" w:rsidRDefault="00DD2C7B" w:rsidP="00FB4FCC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Helvetica" w:eastAsia="Times New Roman" w:hAnsi="Helvetica" w:cs="Times New Roman"/>
          <w:color w:val="555555"/>
        </w:rPr>
      </w:pPr>
      <w:r w:rsidRPr="00DD2C7B">
        <w:rPr>
          <w:rFonts w:ascii="Helvetica" w:eastAsia="Times New Roman" w:hAnsi="Helvetica" w:cs="Times New Roman"/>
          <w:color w:val="555555"/>
        </w:rPr>
        <w:t>noting the key facts and details as single words or short phrases.</w:t>
      </w:r>
    </w:p>
    <w:p w14:paraId="4E929422" w14:textId="77777777" w:rsidR="00DD2C7B" w:rsidRPr="00DD2C7B" w:rsidRDefault="00DD2C7B" w:rsidP="00FB4FCC">
      <w:pPr>
        <w:shd w:val="clear" w:color="auto" w:fill="FFFFFF"/>
        <w:spacing w:after="300" w:line="360" w:lineRule="auto"/>
        <w:outlineLvl w:val="2"/>
        <w:rPr>
          <w:rFonts w:ascii="Helvetica" w:eastAsia="Times New Roman" w:hAnsi="Helvetica" w:cs="Times New Roman"/>
          <w:b/>
          <w:bCs/>
          <w:color w:val="333333"/>
        </w:rPr>
      </w:pPr>
      <w:r w:rsidRPr="00DD2C7B">
        <w:rPr>
          <w:rFonts w:ascii="Helvetica" w:eastAsia="Times New Roman" w:hAnsi="Helvetica" w:cs="Times New Roman"/>
          <w:b/>
          <w:bCs/>
          <w:color w:val="333333"/>
        </w:rPr>
        <w:t>GUIDED/INDEPENDENT LEARNING</w:t>
      </w:r>
    </w:p>
    <w:p w14:paraId="6849B750" w14:textId="77777777" w:rsidR="00DD2C7B" w:rsidRPr="00DD2C7B" w:rsidRDefault="00DD2C7B" w:rsidP="00FB4F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Helvetica" w:eastAsia="Times New Roman" w:hAnsi="Helvetica" w:cs="Times New Roman"/>
          <w:color w:val="555555"/>
        </w:rPr>
      </w:pPr>
      <w:r w:rsidRPr="00DD2C7B">
        <w:rPr>
          <w:rFonts w:ascii="Helvetica" w:eastAsia="Times New Roman" w:hAnsi="Helvetica" w:cs="Times New Roman"/>
          <w:color w:val="555555"/>
        </w:rPr>
        <w:t>Provide the students with a copy of the </w:t>
      </w:r>
      <w:hyperlink r:id="rId6" w:history="1">
        <w:r w:rsidRPr="00DD2C7B">
          <w:rPr>
            <w:rFonts w:ascii="Helvetica" w:eastAsia="Times New Roman" w:hAnsi="Helvetica" w:cs="Times New Roman"/>
            <w:i/>
            <w:iCs/>
            <w:color w:val="78BC3A"/>
          </w:rPr>
          <w:t>Research Skills Worksheets – Note Taking</w:t>
        </w:r>
      </w:hyperlink>
      <w:r w:rsidRPr="00DD2C7B">
        <w:rPr>
          <w:rFonts w:ascii="Helvetica" w:eastAsia="Times New Roman" w:hAnsi="Helvetica" w:cs="Times New Roman"/>
          <w:i/>
          <w:iCs/>
          <w:color w:val="555555"/>
        </w:rPr>
        <w:t>. </w:t>
      </w:r>
      <w:r w:rsidRPr="00DD2C7B">
        <w:rPr>
          <w:rFonts w:ascii="Helvetica" w:eastAsia="Times New Roman" w:hAnsi="Helvetica" w:cs="Times New Roman"/>
          <w:color w:val="555555"/>
        </w:rPr>
        <w:t>Monitor and support the students as they work through the activities for the two remaining texts.</w:t>
      </w:r>
    </w:p>
    <w:p w14:paraId="6F0A6588" w14:textId="77777777" w:rsidR="00DD2C7B" w:rsidRPr="00DD2C7B" w:rsidRDefault="00FB4FCC" w:rsidP="00FB4FCC">
      <w:pPr>
        <w:shd w:val="clear" w:color="auto" w:fill="FFFFFF"/>
        <w:spacing w:after="300" w:line="360" w:lineRule="auto"/>
        <w:outlineLvl w:val="2"/>
        <w:rPr>
          <w:rFonts w:ascii="Helvetica" w:eastAsia="Times New Roman" w:hAnsi="Helvetica" w:cs="Times New Roman"/>
          <w:b/>
          <w:bCs/>
          <w:color w:val="333333"/>
        </w:rPr>
      </w:pPr>
      <w:r w:rsidRPr="00DD2C7B">
        <w:rPr>
          <w:rFonts w:ascii="Helvetica" w:eastAsia="Times New Roman" w:hAnsi="Helvetica" w:cs="Times New Roman"/>
          <w:b/>
          <w:bCs/>
          <w:color w:val="333333"/>
        </w:rPr>
        <w:t>WRAPPING UP</w:t>
      </w:r>
    </w:p>
    <w:p w14:paraId="7CE5FAB4" w14:textId="77777777" w:rsidR="00DD2C7B" w:rsidRPr="00DD2C7B" w:rsidRDefault="00DD2C7B" w:rsidP="00FB4F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Helvetica" w:eastAsia="Times New Roman" w:hAnsi="Helvetica" w:cs="Times New Roman"/>
          <w:color w:val="555555"/>
        </w:rPr>
      </w:pPr>
      <w:r w:rsidRPr="00DD2C7B">
        <w:rPr>
          <w:rFonts w:ascii="Helvetica" w:eastAsia="Times New Roman" w:hAnsi="Helvetica" w:cs="Times New Roman"/>
          <w:color w:val="555555"/>
        </w:rPr>
        <w:t>Discuss the main idea and subject-specific vocabulary of the two remaining texts (astronauts and smartphones). Encourage confident students to share their dot point notes with the rest of the class.</w:t>
      </w:r>
    </w:p>
    <w:p w14:paraId="1DCFC59A" w14:textId="77777777" w:rsidR="00DD2C7B" w:rsidRPr="00FB4FCC" w:rsidRDefault="00FB4FCC" w:rsidP="00FB4FCC">
      <w:pPr>
        <w:shd w:val="clear" w:color="auto" w:fill="FFFFFF"/>
        <w:spacing w:after="300" w:line="360" w:lineRule="auto"/>
        <w:outlineLvl w:val="2"/>
        <w:rPr>
          <w:rFonts w:ascii="Helvetica" w:eastAsia="Times New Roman" w:hAnsi="Helvetica" w:cs="Times New Roman"/>
          <w:b/>
          <w:bCs/>
          <w:color w:val="333333"/>
        </w:rPr>
      </w:pPr>
      <w:r w:rsidRPr="00FB4FCC">
        <w:rPr>
          <w:rFonts w:ascii="Helvetica" w:eastAsia="Times New Roman" w:hAnsi="Helvetica" w:cs="Times New Roman"/>
          <w:b/>
          <w:bCs/>
          <w:color w:val="333333"/>
        </w:rPr>
        <w:t>DIFFERENTIATION</w:t>
      </w:r>
    </w:p>
    <w:p w14:paraId="46DC6250" w14:textId="77777777" w:rsidR="00DD2C7B" w:rsidRPr="00DD2C7B" w:rsidRDefault="00FB4FCC" w:rsidP="00FB4FCC">
      <w:pPr>
        <w:shd w:val="clear" w:color="auto" w:fill="FFFFFF"/>
        <w:spacing w:after="300" w:line="360" w:lineRule="auto"/>
        <w:outlineLvl w:val="2"/>
        <w:rPr>
          <w:rFonts w:ascii="Helvetica" w:eastAsia="Times New Roman" w:hAnsi="Helvetica" w:cs="Times New Roman"/>
          <w:bCs/>
          <w:color w:val="333333"/>
          <w:u w:val="single"/>
        </w:rPr>
      </w:pPr>
      <w:r w:rsidRPr="00FB4FCC">
        <w:rPr>
          <w:rFonts w:ascii="Helvetica" w:eastAsia="Times New Roman" w:hAnsi="Helvetica" w:cs="Times New Roman"/>
          <w:bCs/>
          <w:color w:val="333333"/>
          <w:u w:val="single"/>
        </w:rPr>
        <w:t>Extending students</w:t>
      </w:r>
    </w:p>
    <w:p w14:paraId="0FB467D7" w14:textId="77777777" w:rsidR="00DD2C7B" w:rsidRPr="00DD2C7B" w:rsidRDefault="00DD2C7B" w:rsidP="00FB4F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Helvetica" w:eastAsia="Times New Roman" w:hAnsi="Helvetica" w:cs="Times New Roman"/>
          <w:color w:val="555555"/>
        </w:rPr>
      </w:pPr>
      <w:r w:rsidRPr="00DD2C7B">
        <w:rPr>
          <w:rFonts w:ascii="Helvetica" w:eastAsia="Times New Roman" w:hAnsi="Helvetica" w:cs="Times New Roman"/>
          <w:color w:val="555555"/>
        </w:rPr>
        <w:t>Challenge any fast finishers to use their dot point notes to create a fact file poster for one of the topics in the worksheet pack.</w:t>
      </w:r>
    </w:p>
    <w:p w14:paraId="17004F3E" w14:textId="77777777" w:rsidR="00DD2C7B" w:rsidRPr="00DD2C7B" w:rsidRDefault="00FB4FCC" w:rsidP="00FB4FCC">
      <w:pPr>
        <w:shd w:val="clear" w:color="auto" w:fill="FFFFFF"/>
        <w:spacing w:after="300" w:line="360" w:lineRule="auto"/>
        <w:outlineLvl w:val="2"/>
        <w:rPr>
          <w:rFonts w:ascii="Helvetica" w:eastAsia="Times New Roman" w:hAnsi="Helvetica" w:cs="Times New Roman"/>
          <w:bCs/>
          <w:color w:val="333333"/>
          <w:u w:val="single"/>
        </w:rPr>
      </w:pPr>
      <w:r w:rsidRPr="00FB4FCC">
        <w:rPr>
          <w:rFonts w:ascii="Helvetica" w:eastAsia="Times New Roman" w:hAnsi="Helvetica" w:cs="Times New Roman"/>
          <w:bCs/>
          <w:color w:val="333333"/>
          <w:u w:val="single"/>
        </w:rPr>
        <w:t>Supporting students</w:t>
      </w:r>
    </w:p>
    <w:p w14:paraId="01ECB07B" w14:textId="77777777" w:rsidR="00DD2C7B" w:rsidRPr="00DD2C7B" w:rsidRDefault="00DD2C7B" w:rsidP="00FB4FC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Helvetica" w:eastAsia="Times New Roman" w:hAnsi="Helvetica" w:cs="Times New Roman"/>
          <w:color w:val="555555"/>
        </w:rPr>
      </w:pPr>
      <w:r w:rsidRPr="00DD2C7B">
        <w:rPr>
          <w:rFonts w:ascii="Helvetica" w:eastAsia="Times New Roman" w:hAnsi="Helvetica" w:cs="Times New Roman"/>
          <w:color w:val="555555"/>
        </w:rPr>
        <w:t>Allow any students who find reading comprehension challenging to work on the note taking task in a small group with a teacher or teacher aide.</w:t>
      </w:r>
    </w:p>
    <w:p w14:paraId="703AFF93" w14:textId="77777777" w:rsidR="00DD2C7B" w:rsidRPr="00DD2C7B" w:rsidRDefault="00DD2C7B" w:rsidP="00FB4FCC">
      <w:pPr>
        <w:shd w:val="clear" w:color="auto" w:fill="FFFFFF"/>
        <w:spacing w:after="270" w:line="360" w:lineRule="auto"/>
        <w:rPr>
          <w:rFonts w:ascii="Helvetica" w:hAnsi="Helvetica" w:cs="Times New Roman"/>
          <w:b/>
          <w:color w:val="555555"/>
        </w:rPr>
      </w:pPr>
      <w:r w:rsidRPr="00DD2C7B">
        <w:rPr>
          <w:rFonts w:ascii="Helvetica" w:hAnsi="Helvetica" w:cs="Times New Roman"/>
          <w:b/>
          <w:color w:val="555555"/>
        </w:rPr>
        <w:t>ASSESSMENT STRATEGIES</w:t>
      </w:r>
    </w:p>
    <w:p w14:paraId="226BA0A5" w14:textId="77777777" w:rsidR="00DD2C7B" w:rsidRPr="00DD2C7B" w:rsidRDefault="00DD2C7B" w:rsidP="00FB4FCC">
      <w:pPr>
        <w:shd w:val="clear" w:color="auto" w:fill="FFFFFF"/>
        <w:spacing w:after="270" w:line="360" w:lineRule="auto"/>
        <w:rPr>
          <w:rFonts w:ascii="Helvetica" w:hAnsi="Helvetica" w:cs="Times New Roman"/>
          <w:color w:val="555555"/>
        </w:rPr>
      </w:pPr>
      <w:r w:rsidRPr="00DD2C7B">
        <w:rPr>
          <w:rFonts w:ascii="Helvetica" w:hAnsi="Helvetica" w:cs="Times New Roman"/>
          <w:color w:val="555555"/>
        </w:rPr>
        <w:t>Suggested Assessment Strategies</w:t>
      </w:r>
    </w:p>
    <w:p w14:paraId="15FE9643" w14:textId="77777777" w:rsidR="00DD2C7B" w:rsidRPr="00DD2C7B" w:rsidRDefault="00DD2C7B" w:rsidP="00FB4FC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Helvetica" w:eastAsia="Times New Roman" w:hAnsi="Helvetica" w:cs="Times New Roman"/>
          <w:color w:val="555555"/>
        </w:rPr>
      </w:pPr>
      <w:r w:rsidRPr="00DD2C7B">
        <w:rPr>
          <w:rFonts w:ascii="Helvetica" w:eastAsia="Times New Roman" w:hAnsi="Helvetica" w:cs="Times New Roman"/>
          <w:color w:val="555555"/>
        </w:rPr>
        <w:t>used strategic whole class or individual questioning</w:t>
      </w:r>
    </w:p>
    <w:p w14:paraId="62D74448" w14:textId="77777777" w:rsidR="00DD2C7B" w:rsidRPr="00DD2C7B" w:rsidRDefault="00DD2C7B" w:rsidP="00FB4FC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Helvetica" w:eastAsia="Times New Roman" w:hAnsi="Helvetica" w:cs="Times New Roman"/>
          <w:color w:val="555555"/>
        </w:rPr>
      </w:pPr>
      <w:r w:rsidRPr="00DD2C7B">
        <w:rPr>
          <w:rFonts w:ascii="Helvetica" w:eastAsia="Times New Roman" w:hAnsi="Helvetica" w:cs="Times New Roman"/>
          <w:color w:val="555555"/>
        </w:rPr>
        <w:t>observed student participation during learning activities</w:t>
      </w:r>
    </w:p>
    <w:p w14:paraId="776363FB" w14:textId="77777777" w:rsidR="00DD2C7B" w:rsidRPr="00DD2C7B" w:rsidRDefault="00DD2C7B" w:rsidP="00FB4FC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Helvetica" w:eastAsia="Times New Roman" w:hAnsi="Helvetica" w:cs="Times New Roman"/>
          <w:color w:val="555555"/>
        </w:rPr>
      </w:pPr>
      <w:r w:rsidRPr="00DD2C7B">
        <w:rPr>
          <w:rFonts w:ascii="Helvetica" w:eastAsia="Times New Roman" w:hAnsi="Helvetica" w:cs="Times New Roman"/>
          <w:color w:val="555555"/>
        </w:rPr>
        <w:t>recorded student progress on a checklist</w:t>
      </w:r>
    </w:p>
    <w:p w14:paraId="3AFF8E9E" w14:textId="77777777" w:rsidR="00DD2C7B" w:rsidRPr="00DD2C7B" w:rsidRDefault="00DD2C7B" w:rsidP="00FB4FC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Helvetica" w:eastAsia="Times New Roman" w:hAnsi="Helvetica" w:cs="Times New Roman"/>
          <w:color w:val="555555"/>
        </w:rPr>
      </w:pPr>
      <w:r w:rsidRPr="00DD2C7B">
        <w:rPr>
          <w:rFonts w:ascii="Helvetica" w:eastAsia="Times New Roman" w:hAnsi="Helvetica" w:cs="Times New Roman"/>
          <w:color w:val="555555"/>
        </w:rPr>
        <w:t>annotated student work samples</w:t>
      </w:r>
    </w:p>
    <w:p w14:paraId="790F15BE" w14:textId="77777777" w:rsidR="00DD2C7B" w:rsidRPr="00DD2C7B" w:rsidRDefault="00DD2C7B" w:rsidP="00FB4FC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Helvetica" w:eastAsia="Times New Roman" w:hAnsi="Helvetica" w:cs="Times New Roman"/>
          <w:color w:val="555555"/>
        </w:rPr>
      </w:pPr>
      <w:r w:rsidRPr="00DD2C7B">
        <w:rPr>
          <w:rFonts w:ascii="Helvetica" w:eastAsia="Times New Roman" w:hAnsi="Helvetica" w:cs="Times New Roman"/>
          <w:color w:val="555555"/>
        </w:rPr>
        <w:t>collected and reviewed student work samples</w:t>
      </w:r>
    </w:p>
    <w:p w14:paraId="52C20BC4" w14:textId="77777777" w:rsidR="00DD2C7B" w:rsidRPr="00DD2C7B" w:rsidRDefault="00DD2C7B" w:rsidP="00FB4FC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Helvetica" w:eastAsia="Times New Roman" w:hAnsi="Helvetica" w:cs="Times New Roman"/>
          <w:color w:val="555555"/>
        </w:rPr>
      </w:pPr>
      <w:r w:rsidRPr="00DD2C7B">
        <w:rPr>
          <w:rFonts w:ascii="Helvetica" w:eastAsia="Times New Roman" w:hAnsi="Helvetica" w:cs="Times New Roman"/>
          <w:color w:val="555555"/>
        </w:rPr>
        <w:t>facilitated whole class or peer feedback sessions</w:t>
      </w:r>
    </w:p>
    <w:p w14:paraId="794A2DD9" w14:textId="77777777" w:rsidR="00DD2C7B" w:rsidRPr="00DD2C7B" w:rsidRDefault="00DD2C7B" w:rsidP="00FB4FC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Helvetica" w:eastAsia="Times New Roman" w:hAnsi="Helvetica" w:cs="Times New Roman"/>
          <w:color w:val="555555"/>
        </w:rPr>
      </w:pPr>
      <w:r w:rsidRPr="00DD2C7B">
        <w:rPr>
          <w:rFonts w:ascii="Helvetica" w:eastAsia="Times New Roman" w:hAnsi="Helvetica" w:cs="Times New Roman"/>
          <w:color w:val="555555"/>
        </w:rPr>
        <w:t>encouraged student self-reflection</w:t>
      </w:r>
    </w:p>
    <w:p w14:paraId="2DCDE142" w14:textId="77777777" w:rsidR="00DD2C7B" w:rsidRPr="00DD2C7B" w:rsidRDefault="00DD2C7B" w:rsidP="00FB4FC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Helvetica" w:eastAsia="Times New Roman" w:hAnsi="Helvetica" w:cs="Times New Roman"/>
          <w:color w:val="555555"/>
        </w:rPr>
      </w:pPr>
      <w:r w:rsidRPr="00DD2C7B">
        <w:rPr>
          <w:rFonts w:ascii="Helvetica" w:eastAsia="Times New Roman" w:hAnsi="Helvetica" w:cs="Times New Roman"/>
          <w:color w:val="555555"/>
        </w:rPr>
        <w:t>administered formal assessment tasks.</w:t>
      </w:r>
    </w:p>
    <w:p w14:paraId="4E476B88" w14:textId="77777777" w:rsidR="00076C71" w:rsidRPr="00FB4FCC" w:rsidRDefault="00FB4FCC" w:rsidP="00FB4FCC">
      <w:pPr>
        <w:ind w:left="360"/>
        <w:rPr>
          <w:rFonts w:ascii="Times New Roman" w:eastAsia="Times New Roman" w:hAnsi="Times New Roman" w:cs="Times New Roman"/>
        </w:rPr>
      </w:pPr>
      <w:r w:rsidRPr="00FB4FCC">
        <w:rPr>
          <w:rFonts w:ascii="Times New Roman" w:eastAsia="Times New Roman" w:hAnsi="Times New Roman" w:cs="Times New Roman"/>
          <w:b/>
        </w:rPr>
        <w:t>Source</w:t>
      </w:r>
      <w:r>
        <w:rPr>
          <w:rFonts w:ascii="Times New Roman" w:eastAsia="Times New Roman" w:hAnsi="Times New Roman" w:cs="Times New Roman"/>
        </w:rPr>
        <w:t xml:space="preserve">:  </w:t>
      </w:r>
      <w:hyperlink r:id="rId7" w:history="1">
        <w:r w:rsidRPr="00FB4FCC">
          <w:rPr>
            <w:rFonts w:ascii="Times New Roman" w:eastAsia="Times New Roman" w:hAnsi="Times New Roman" w:cs="Times New Roman"/>
            <w:color w:val="0000FF"/>
            <w:u w:val="single"/>
          </w:rPr>
          <w:t>https://www.teachstarter.com/au/lesson-plan/research-skills-note-taking-2/</w:t>
        </w:r>
      </w:hyperlink>
    </w:p>
    <w:sectPr w:rsidR="00076C71" w:rsidRPr="00FB4FCC" w:rsidSect="00DD2C7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30C04"/>
    <w:multiLevelType w:val="multilevel"/>
    <w:tmpl w:val="2EA27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F3866"/>
    <w:multiLevelType w:val="multilevel"/>
    <w:tmpl w:val="C422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B455BC"/>
    <w:multiLevelType w:val="multilevel"/>
    <w:tmpl w:val="9614F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B33DF5"/>
    <w:multiLevelType w:val="multilevel"/>
    <w:tmpl w:val="2B663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AB50BB"/>
    <w:multiLevelType w:val="multilevel"/>
    <w:tmpl w:val="DBE0C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D07BC2"/>
    <w:multiLevelType w:val="multilevel"/>
    <w:tmpl w:val="2EFA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F330B2"/>
    <w:multiLevelType w:val="multilevel"/>
    <w:tmpl w:val="C0DA0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C7B"/>
    <w:rsid w:val="008B67D7"/>
    <w:rsid w:val="00AE11E0"/>
    <w:rsid w:val="00DD2C7B"/>
    <w:rsid w:val="00FB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C98C4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D2C7B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D2C7B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D2C7B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D2C7B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D2C7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DD2C7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D2C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4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teachstarter.com/teaching-resource/research-skills-worksheets-note-taking/" TargetMode="External"/><Relationship Id="rId6" Type="http://schemas.openxmlformats.org/officeDocument/2006/relationships/hyperlink" Target="https://www.teachstarter.com/teaching-resource/research-skills-worksheets-note-taking/" TargetMode="External"/><Relationship Id="rId7" Type="http://schemas.openxmlformats.org/officeDocument/2006/relationships/hyperlink" Target="https://www.teachstarter.com/au/lesson-plan/research-skills-note-taking-2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549</Words>
  <Characters>3130</Characters>
  <Application>Microsoft Macintosh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        TUNING IN</vt:lpstr>
      <vt:lpstr>        TEACHER INSTRUCTION</vt:lpstr>
      <vt:lpstr>        GUIDED/INDEPENDENT LEARNING</vt:lpstr>
      <vt:lpstr>        WRAPPING UP</vt:lpstr>
      <vt:lpstr>        DIFFERENTIATION</vt:lpstr>
      <vt:lpstr>        Extending students</vt:lpstr>
      <vt:lpstr>        Supporting students</vt:lpstr>
    </vt:vector>
  </TitlesOfParts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Jean-Yves Provost</dc:creator>
  <cp:keywords/>
  <dc:description/>
  <cp:lastModifiedBy>Jean-Yves Provost</cp:lastModifiedBy>
  <cp:revision>1</cp:revision>
  <dcterms:created xsi:type="dcterms:W3CDTF">2019-04-28T05:25:00Z</dcterms:created>
  <dcterms:modified xsi:type="dcterms:W3CDTF">2019-04-28T05:40:00Z</dcterms:modified>
</cp:coreProperties>
</file>